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jpeg" ContentType="image/jpeg"/>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both"/>
        <w:rPr>
          <w:rFonts w:ascii="Times New Roman" w:hAnsi="Times New Roman"/>
        </w:rPr>
      </w:pPr>
      <w:r>
        <w:rPr>
          <w:rFonts w:ascii="Times New Roman" w:hAnsi="Times New Roman"/>
        </w:rPr>
        <w:drawing>
          <wp:anchor behindDoc="0" distT="0" distB="0" distL="0" distR="0" simplePos="0" locked="0" layoutInCell="0" allowOverlap="1" relativeHeight="4">
            <wp:simplePos x="0" y="0"/>
            <wp:positionH relativeFrom="column">
              <wp:posOffset>46355</wp:posOffset>
            </wp:positionH>
            <wp:positionV relativeFrom="paragraph">
              <wp:posOffset>109220</wp:posOffset>
            </wp:positionV>
            <wp:extent cx="6403975" cy="3928110"/>
            <wp:effectExtent l="0" t="0" r="0" b="0"/>
            <wp:wrapSquare wrapText="largest"/>
            <wp:docPr id="1" name="Copia Immagine1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Immagine1 1" descr=""/>
                    <pic:cNvPicPr>
                      <a:picLocks noChangeAspect="1" noChangeArrowheads="1"/>
                    </pic:cNvPicPr>
                  </pic:nvPicPr>
                  <pic:blipFill>
                    <a:blip r:embed="rId2"/>
                    <a:stretch>
                      <a:fillRect/>
                    </a:stretch>
                  </pic:blipFill>
                  <pic:spPr bwMode="auto">
                    <a:xfrm>
                      <a:off x="0" y="0"/>
                      <a:ext cx="6403975" cy="3928110"/>
                    </a:xfrm>
                    <a:prstGeom prst="rect">
                      <a:avLst/>
                    </a:prstGeom>
                  </pic:spPr>
                </pic:pic>
              </a:graphicData>
            </a:graphic>
          </wp:anchor>
        </w:drawing>
      </w:r>
    </w:p>
    <w:p>
      <w:pPr>
        <w:pStyle w:val="Normal"/>
        <w:bidi w:val="0"/>
        <w:jc w:val="both"/>
        <w:rPr>
          <w:rFonts w:ascii="Arial" w:hAnsi="Arial"/>
          <w:sz w:val="24"/>
          <w:szCs w:val="24"/>
        </w:rPr>
      </w:pPr>
      <w:r>
        <w:rPr>
          <w:rFonts w:ascii="Arial" w:hAnsi="Arial"/>
          <w:sz w:val="24"/>
          <w:szCs w:val="24"/>
        </w:rPr>
        <w:t xml:space="preserve">Fig. 1 – </w:t>
      </w:r>
      <w:r>
        <w:rPr>
          <w:rFonts w:ascii="Arial" w:hAnsi="Arial"/>
          <w:i/>
          <w:iCs/>
          <w:sz w:val="24"/>
          <w:szCs w:val="24"/>
        </w:rPr>
        <w:t>“Turbolenze d’Amore - The Classical Songs”</w:t>
      </w:r>
      <w:r>
        <w:rPr>
          <w:rFonts w:ascii="Arial" w:hAnsi="Arial"/>
          <w:sz w:val="24"/>
          <w:szCs w:val="24"/>
        </w:rPr>
        <w:t xml:space="preserve"> di Lillo Vorzitelli </w:t>
      </w:r>
      <w:r>
        <w:rPr>
          <w:rFonts w:ascii="Arial" w:hAnsi="Arial"/>
          <w:i/>
          <w:iCs/>
          <w:sz w:val="24"/>
          <w:szCs w:val="24"/>
        </w:rPr>
        <w:t>(Complete Collection)</w:t>
      </w:r>
      <w:r>
        <w:rPr>
          <w:rFonts w:ascii="Arial" w:hAnsi="Arial"/>
          <w:sz w:val="24"/>
          <w:szCs w:val="24"/>
        </w:rPr>
        <w:t>: Cover dell’Album completo di canzoni pubblicato su YouTube.</w:t>
      </w:r>
    </w:p>
    <w:p>
      <w:pPr>
        <w:pStyle w:val="Normal"/>
        <w:bidi w:val="0"/>
        <w:jc w:val="both"/>
        <w:rPr>
          <w:rFonts w:ascii="Arial" w:hAnsi="Arial"/>
        </w:rPr>
      </w:pPr>
      <w:r>
        <w:rPr>
          <w:rFonts w:ascii="Arial" w:hAnsi="Arial"/>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p>
      <w:pPr>
        <w:pStyle w:val="Normal"/>
        <w:bidi w:val="0"/>
        <w:jc w:val="both"/>
        <w:rPr>
          <w:rFonts w:ascii="Times New Roman" w:hAnsi="Times New Roman"/>
        </w:rPr>
      </w:pPr>
      <w:r>
        <w:rPr>
          <w:rFonts w:ascii="Times New Roman" w:hAnsi="Times New Roman"/>
        </w:rPr>
      </w:r>
    </w:p>
    <w:tbl>
      <w:tblPr>
        <w:tblW w:w="5000" w:type="pct"/>
        <w:jc w:val="left"/>
        <w:tblInd w:w="-5" w:type="dxa"/>
        <w:tblLayout w:type="fixed"/>
        <w:tblCellMar>
          <w:top w:w="55" w:type="dxa"/>
          <w:left w:w="55" w:type="dxa"/>
          <w:bottom w:w="55" w:type="dxa"/>
          <w:right w:w="55" w:type="dxa"/>
        </w:tblCellMar>
      </w:tblPr>
      <w:tblGrid>
        <w:gridCol w:w="4873"/>
        <w:gridCol w:w="4764"/>
      </w:tblGrid>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3">
                  <wp:simplePos x="0" y="0"/>
                  <wp:positionH relativeFrom="column">
                    <wp:posOffset>101600</wp:posOffset>
                  </wp:positionH>
                  <wp:positionV relativeFrom="paragraph">
                    <wp:posOffset>386715</wp:posOffset>
                  </wp:positionV>
                  <wp:extent cx="2861310" cy="2023745"/>
                  <wp:effectExtent l="0" t="0" r="0" b="0"/>
                  <wp:wrapSquare wrapText="largest"/>
                  <wp:docPr id="2"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1" descr=""/>
                          <pic:cNvPicPr>
                            <a:picLocks noChangeAspect="1" noChangeArrowheads="1"/>
                          </pic:cNvPicPr>
                        </pic:nvPicPr>
                        <pic:blipFill>
                          <a:blip r:embed="rId3"/>
                          <a:stretch>
                            <a:fillRect/>
                          </a:stretch>
                        </pic:blipFill>
                        <pic:spPr bwMode="auto">
                          <a:xfrm>
                            <a:off x="0" y="0"/>
                            <a:ext cx="2861310" cy="2023745"/>
                          </a:xfrm>
                          <a:prstGeom prst="rect">
                            <a:avLst/>
                          </a:prstGeom>
                        </pic:spPr>
                      </pic:pic>
                    </a:graphicData>
                  </a:graphic>
                </wp:anchor>
              </w:drawing>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IL TUO PIANTO D’AMORE</w:t>
            </w:r>
          </w:p>
          <w:p>
            <w:pPr>
              <w:pStyle w:val="Contenutotabella"/>
              <w:ind w:hanging="0" w:left="0" w:right="0"/>
              <w:jc w:val="both"/>
              <w:rPr>
                <w:rFonts w:ascii="Times New Roman" w:hAnsi="Times New Roman"/>
              </w:rPr>
            </w:pPr>
            <w:r>
              <w:rPr>
                <w:rFonts w:ascii="Times New Roman" w:hAnsi="Times New Roman"/>
              </w:rPr>
              <w:t xml:space="preserve">È un'opera che illumina il sentimento, l'amore, il legame, la connessione del cuore </w:t>
            </w:r>
            <w:r>
              <w:rPr>
                <w:rFonts w:ascii="Times New Roman" w:hAnsi="Times New Roman"/>
                <w:i/>
                <w:iCs/>
              </w:rPr>
              <w:t>“È scritto già l’amore tra di noi finire mai potrà, per sempre durerà”</w:t>
            </w:r>
            <w:r>
              <w:rPr>
                <w:rFonts w:ascii="Times New Roman" w:hAnsi="Times New Roman"/>
              </w:rPr>
              <w:t xml:space="preserve">, che si sviluppa attraverso un linguaggio curato, descrittivo, sotto forma di dialogo, impreziosito da brevi immagini che non si allontanano mai troppo dal focus dell’opera, dalla scena madre </w:t>
            </w:r>
            <w:r>
              <w:rPr>
                <w:rFonts w:ascii="Times New Roman" w:hAnsi="Times New Roman"/>
                <w:i/>
                <w:iCs/>
              </w:rPr>
              <w:t>“Sai che questi tuoi pensieri sono incubi per te. Guardi nei miei occhi e poi sorridi, sai che il cuor non mente mai”</w:t>
            </w:r>
            <w:r>
              <w:rPr>
                <w:rFonts w:ascii="Times New Roman" w:hAnsi="Times New Roman"/>
              </w:rPr>
              <w:t xml:space="preserve">. Interessanti alcuni passaggi in cui l’autore esalta la maturità, la forza, del sentimento, l’originalità di questo amore </w:t>
            </w:r>
            <w:r>
              <w:rPr>
                <w:rFonts w:ascii="Times New Roman" w:hAnsi="Times New Roman"/>
                <w:i/>
                <w:iCs/>
              </w:rPr>
              <w:t>“Perché per noi nessuno mai vorrà dividerci lo sai e Dio ci aiuterà. È scritto già l’amore tra di noi finire mai potrà, per sempre durerà”</w:t>
            </w:r>
            <w:r>
              <w:rPr>
                <w:rFonts w:ascii="Times New Roman" w:hAnsi="Times New Roman"/>
              </w:rPr>
              <w:t>.</w:t>
            </w:r>
          </w:p>
          <w:p>
            <w:pPr>
              <w:pStyle w:val="Contenutotabella"/>
              <w:ind w:hanging="0" w:left="0" w:right="0"/>
              <w:rPr>
                <w:rFonts w:ascii="Times New Roman" w:hAnsi="Times New Roman"/>
              </w:rPr>
            </w:pPr>
            <w:r>
              <w:rPr>
                <w:rFonts w:ascii="Times New Roman" w:hAnsi="Times New Roman"/>
              </w:rPr>
            </w:r>
          </w:p>
        </w:tc>
      </w:tr>
    </w:tbl>
    <w:p>
      <w:pPr>
        <w:pStyle w:val="BodyText"/>
        <w:rPr/>
      </w:pPr>
      <w:r>
        <w:rPr/>
      </w:r>
    </w:p>
    <w:tbl>
      <w:tblPr>
        <w:tblW w:w="5000" w:type="pct"/>
        <w:jc w:val="left"/>
        <w:tblInd w:w="-5" w:type="dxa"/>
        <w:tblLayout w:type="fixed"/>
        <w:tblCellMar>
          <w:top w:w="55" w:type="dxa"/>
          <w:left w:w="55" w:type="dxa"/>
          <w:bottom w:w="55" w:type="dxa"/>
          <w:right w:w="55" w:type="dxa"/>
        </w:tblCellMar>
      </w:tblPr>
      <w:tblGrid>
        <w:gridCol w:w="4873"/>
        <w:gridCol w:w="4764"/>
      </w:tblGrid>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9">
                  <wp:simplePos x="0" y="0"/>
                  <wp:positionH relativeFrom="column">
                    <wp:posOffset>67945</wp:posOffset>
                  </wp:positionH>
                  <wp:positionV relativeFrom="paragraph">
                    <wp:posOffset>374015</wp:posOffset>
                  </wp:positionV>
                  <wp:extent cx="2875915" cy="2092960"/>
                  <wp:effectExtent l="0" t="0" r="0" b="0"/>
                  <wp:wrapSquare wrapText="largest"/>
                  <wp:docPr id="3" name="Copia Immagine2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ia Immagine2 1" descr=""/>
                          <pic:cNvPicPr>
                            <a:picLocks noChangeAspect="1" noChangeArrowheads="1"/>
                          </pic:cNvPicPr>
                        </pic:nvPicPr>
                        <pic:blipFill>
                          <a:blip r:embed="rId4"/>
                          <a:stretch>
                            <a:fillRect/>
                          </a:stretch>
                        </pic:blipFill>
                        <pic:spPr bwMode="auto">
                          <a:xfrm>
                            <a:off x="0" y="0"/>
                            <a:ext cx="2875915" cy="2092960"/>
                          </a:xfrm>
                          <a:prstGeom prst="rect">
                            <a:avLst/>
                          </a:prstGeom>
                        </pic:spPr>
                      </pic:pic>
                    </a:graphicData>
                  </a:graphic>
                </wp:anchor>
              </w:drawing>
            </w:r>
          </w:p>
          <w:p>
            <w:pPr>
              <w:pStyle w:val="Contenutotabella"/>
              <w:rPr/>
            </w:pPr>
            <w:r>
              <w:rPr/>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jc w:val="center"/>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IL TUO VESTITO BIANCO</w:t>
            </w:r>
          </w:p>
          <w:p>
            <w:pPr>
              <w:pStyle w:val="Contenutotabella"/>
              <w:ind w:hanging="0" w:left="0" w:right="0"/>
              <w:jc w:val="both"/>
              <w:rPr>
                <w:rFonts w:ascii="Times New Roman" w:hAnsi="Times New Roman"/>
              </w:rPr>
            </w:pPr>
            <w:r>
              <w:rPr>
                <w:rFonts w:ascii="Times New Roman" w:hAnsi="Times New Roman"/>
              </w:rPr>
              <w:t xml:space="preserve">È un'opera che illumina l'amore, la purezza, il sentimento profondo, il legame tra cuori alleati, la maturità del condividere insieme </w:t>
            </w:r>
            <w:r>
              <w:rPr>
                <w:rFonts w:ascii="Times New Roman" w:hAnsi="Times New Roman"/>
                <w:i/>
                <w:iCs/>
              </w:rPr>
              <w:t>“Il canto che quest'amore ispirerà, per noi sarà una magica realtà e scenderà come l'alba del mattino, sul mondo che canterà solo per noi”</w:t>
            </w:r>
            <w:r>
              <w:rPr>
                <w:rFonts w:ascii="Times New Roman" w:hAnsi="Times New Roman"/>
              </w:rPr>
              <w:t xml:space="preserve">, che si sviluppa attraverso un linguaggio curato, descrittivo per immagini, delle sensazioni provate, una telecamera emotiva che inquadra continuamente i due soggetti paralleli dell'opera, le persone, lui e lei, ed il sentimento, la visione più ampia dell'amore, della solidità nonostante noi </w:t>
            </w:r>
            <w:r>
              <w:rPr>
                <w:rFonts w:ascii="Times New Roman" w:hAnsi="Times New Roman"/>
                <w:i/>
                <w:iCs/>
              </w:rPr>
              <w:t>“Il nostro amore come la rugiada al vento, come l'alito del tempo non potrà finire mai”</w:t>
            </w:r>
            <w:r>
              <w:rPr>
                <w:rFonts w:ascii="Times New Roman" w:hAnsi="Times New Roman"/>
              </w:rPr>
              <w:t xml:space="preserve">. Interessanti alcuni passaggi molto cinematici dell'opera, visibili, percettibili </w:t>
            </w:r>
            <w:r>
              <w:rPr>
                <w:rFonts w:ascii="Times New Roman" w:hAnsi="Times New Roman"/>
                <w:i/>
                <w:iCs/>
              </w:rPr>
              <w:t>“Un giorno tu sei discesa dal tempio dell'amore, la verità come incanto si fece realtà”</w:t>
            </w:r>
            <w:r>
              <w:rPr>
                <w:rFonts w:ascii="Times New Roman" w:hAnsi="Times New Roman"/>
              </w:rPr>
              <w:t xml:space="preserve">. Emerge una capacità da parte dell'autore di associare emozioni ed immagini con un linguaggio più legato all'esposizione classica </w:t>
            </w:r>
            <w:r>
              <w:rPr>
                <w:rFonts w:ascii="Times New Roman" w:hAnsi="Times New Roman"/>
                <w:i/>
                <w:iCs/>
              </w:rPr>
              <w:t>“Tu bella sei non ti lascerò mai più”</w:t>
            </w:r>
            <w:r>
              <w:rPr>
                <w:rFonts w:ascii="Times New Roman" w:hAnsi="Times New Roman"/>
              </w:rPr>
              <w:t>.</w:t>
            </w:r>
          </w:p>
          <w:p>
            <w:pPr>
              <w:pStyle w:val="Contenutotabella"/>
              <w:ind w:hanging="0" w:left="0" w:right="0"/>
              <w:rPr>
                <w:rFonts w:ascii="Times New Roman" w:hAnsi="Times New Roman"/>
              </w:rPr>
            </w:pPr>
            <w:r>
              <w:rPr>
                <w:rFonts w:ascii="Times New Roman" w:hAnsi="Times New Roman"/>
              </w:rPr>
            </w:r>
          </w:p>
        </w:tc>
      </w:tr>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8">
                  <wp:simplePos x="0" y="0"/>
                  <wp:positionH relativeFrom="column">
                    <wp:posOffset>93345</wp:posOffset>
                  </wp:positionH>
                  <wp:positionV relativeFrom="paragraph">
                    <wp:posOffset>331470</wp:posOffset>
                  </wp:positionV>
                  <wp:extent cx="2898140" cy="2103120"/>
                  <wp:effectExtent l="0" t="0" r="0" b="0"/>
                  <wp:wrapSquare wrapText="largest"/>
                  <wp:docPr id="4" name="Copia Immagine3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ia Immagine3 1" descr=""/>
                          <pic:cNvPicPr>
                            <a:picLocks noChangeAspect="1" noChangeArrowheads="1"/>
                          </pic:cNvPicPr>
                        </pic:nvPicPr>
                        <pic:blipFill>
                          <a:blip r:embed="rId5"/>
                          <a:stretch>
                            <a:fillRect/>
                          </a:stretch>
                        </pic:blipFill>
                        <pic:spPr bwMode="auto">
                          <a:xfrm>
                            <a:off x="0" y="0"/>
                            <a:ext cx="2898140" cy="2103120"/>
                          </a:xfrm>
                          <a:prstGeom prst="rect">
                            <a:avLst/>
                          </a:prstGeom>
                        </pic:spPr>
                      </pic:pic>
                    </a:graphicData>
                  </a:graphic>
                </wp:anchor>
              </w:drawing>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NELLA MENTE NELLA FANTASIA</w:t>
            </w:r>
          </w:p>
          <w:p>
            <w:pPr>
              <w:pStyle w:val="Contenutotabella"/>
              <w:ind w:hanging="0" w:left="0" w:right="0"/>
              <w:jc w:val="both"/>
              <w:rPr>
                <w:rFonts w:ascii="Times New Roman" w:hAnsi="Times New Roman"/>
              </w:rPr>
            </w:pPr>
            <w:r>
              <w:rPr>
                <w:rFonts w:ascii="Times New Roman" w:hAnsi="Times New Roman"/>
              </w:rPr>
              <w:t xml:space="preserve">È un'opera che mette al centro della scena un desiderio d'amore che nemmeno nei sogni la notte riesce a realizzarsi </w:t>
            </w:r>
            <w:r>
              <w:rPr>
                <w:rFonts w:ascii="Times New Roman" w:hAnsi="Times New Roman"/>
                <w:i/>
                <w:iCs/>
              </w:rPr>
              <w:t>“Vieni qui, qui da me voglio stringerti sul corpo mio. Ma in quel sogno tinto in blu, non mi ascolti, non mi senti tu”</w:t>
            </w:r>
            <w:r>
              <w:rPr>
                <w:rFonts w:ascii="Times New Roman" w:hAnsi="Times New Roman"/>
              </w:rPr>
              <w:t xml:space="preserve">, che si sviluppa attraverso un linguaggio narrativo, curato, che illumina una scena vera, dove l'autore si mette a nudo lasciando libere le emozioni </w:t>
            </w:r>
            <w:r>
              <w:rPr>
                <w:rFonts w:ascii="Times New Roman" w:hAnsi="Times New Roman"/>
                <w:i/>
                <w:iCs/>
              </w:rPr>
              <w:t>“Stanotte voglio te ti prego resta qui. Non puoi andare via l'amor che vuoi che sia”</w:t>
            </w:r>
            <w:r>
              <w:rPr>
                <w:rFonts w:ascii="Times New Roman" w:hAnsi="Times New Roman"/>
              </w:rPr>
              <w:t>. Emerge uno stile di facile condivisione, immediato, diretto, una strada stilistica interessante ed il ritmo è legato al flusso di espressione dei concetti.</w:t>
            </w:r>
          </w:p>
        </w:tc>
      </w:tr>
    </w:tbl>
    <w:p>
      <w:pPr>
        <w:pStyle w:val="BodyText"/>
        <w:rPr/>
      </w:pPr>
      <w:r>
        <w:rPr/>
      </w:r>
    </w:p>
    <w:tbl>
      <w:tblPr>
        <w:tblW w:w="5000" w:type="pct"/>
        <w:jc w:val="left"/>
        <w:tblInd w:w="-5" w:type="dxa"/>
        <w:tblLayout w:type="fixed"/>
        <w:tblCellMar>
          <w:top w:w="55" w:type="dxa"/>
          <w:left w:w="55" w:type="dxa"/>
          <w:bottom w:w="55" w:type="dxa"/>
          <w:right w:w="55" w:type="dxa"/>
        </w:tblCellMar>
      </w:tblPr>
      <w:tblGrid>
        <w:gridCol w:w="4873"/>
        <w:gridCol w:w="4764"/>
      </w:tblGrid>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2">
                  <wp:simplePos x="0" y="0"/>
                  <wp:positionH relativeFrom="column">
                    <wp:posOffset>114935</wp:posOffset>
                  </wp:positionH>
                  <wp:positionV relativeFrom="paragraph">
                    <wp:posOffset>410210</wp:posOffset>
                  </wp:positionV>
                  <wp:extent cx="2875280" cy="2207260"/>
                  <wp:effectExtent l="0" t="0" r="0" b="0"/>
                  <wp:wrapSquare wrapText="largest"/>
                  <wp:docPr id="5" name="Copia Immagine4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ia Immagine4 1" descr=""/>
                          <pic:cNvPicPr>
                            <a:picLocks noChangeAspect="1" noChangeArrowheads="1"/>
                          </pic:cNvPicPr>
                        </pic:nvPicPr>
                        <pic:blipFill>
                          <a:blip r:embed="rId6"/>
                          <a:stretch>
                            <a:fillRect/>
                          </a:stretch>
                        </pic:blipFill>
                        <pic:spPr bwMode="auto">
                          <a:xfrm>
                            <a:off x="0" y="0"/>
                            <a:ext cx="2875280" cy="2207260"/>
                          </a:xfrm>
                          <a:prstGeom prst="rect">
                            <a:avLst/>
                          </a:prstGeom>
                        </pic:spPr>
                      </pic:pic>
                    </a:graphicData>
                  </a:graphic>
                </wp:anchor>
              </w:drawing>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SOGNI SVANITI</w:t>
            </w:r>
          </w:p>
          <w:p>
            <w:pPr>
              <w:pStyle w:val="Contenutotabella"/>
              <w:ind w:hanging="0" w:left="0" w:right="0"/>
              <w:jc w:val="both"/>
              <w:rPr>
                <w:rFonts w:ascii="Times New Roman" w:hAnsi="Times New Roman"/>
              </w:rPr>
            </w:pPr>
            <w:r>
              <w:rPr>
                <w:rFonts w:ascii="Times New Roman" w:hAnsi="Times New Roman"/>
              </w:rPr>
              <w:t xml:space="preserve">È un'opera che esalta il sentimento straziante di mancanza della persona amata, ormai lontana, inafferrabile. L'amore diventa un ricordo costante a cui non si trova ragione, un'ossessione che stravolge la quotidianità </w:t>
            </w:r>
            <w:r>
              <w:rPr>
                <w:rFonts w:ascii="Times New Roman" w:hAnsi="Times New Roman"/>
                <w:i/>
                <w:iCs/>
              </w:rPr>
              <w:t>“Il tempo in questa stanza si è fermato ma perché. Sembra chiedersi con me perché ancora speri in lei. Nel silenzio gli occhi miei versan lacrime per te”</w:t>
            </w:r>
            <w:r>
              <w:rPr>
                <w:rFonts w:ascii="Times New Roman" w:hAnsi="Times New Roman"/>
              </w:rPr>
              <w:t xml:space="preserve">, che si sviluppa attraverso un linguaggio narrativo, dove immagini ampie si incatenano una dopo l'altra in un flusso continuo che non si allontana dalla scenografia madre, creando un parallelismo continuo tra sentimento ed immagini </w:t>
            </w:r>
            <w:r>
              <w:rPr>
                <w:rFonts w:ascii="Times New Roman" w:hAnsi="Times New Roman"/>
                <w:i/>
                <w:iCs/>
              </w:rPr>
              <w:t>“Una rondine è partita, verso mete sconosciute. Cerca il caldo nel suo cuore, che l'inverno porto via. Io ti amo immensamente, ma tu non credi alla realtà”</w:t>
            </w:r>
            <w:r>
              <w:rPr>
                <w:rFonts w:ascii="Times New Roman" w:hAnsi="Times New Roman"/>
              </w:rPr>
              <w:t>. Emerge una spiccata sensibilità artistica nel mettere in parallelo soggetti interni e immagini esterne.</w:t>
            </w:r>
          </w:p>
        </w:tc>
      </w:tr>
    </w:tbl>
    <w:p>
      <w:pPr>
        <w:pStyle w:val="BodyText"/>
        <w:rPr/>
      </w:pPr>
      <w:r>
        <w:rPr/>
      </w:r>
    </w:p>
    <w:p>
      <w:pPr>
        <w:pStyle w:val="BodyText"/>
        <w:rPr/>
      </w:pPr>
      <w:r>
        <w:rPr/>
      </w:r>
    </w:p>
    <w:p>
      <w:pPr>
        <w:pStyle w:val="BodyText"/>
        <w:rPr/>
      </w:pPr>
      <w:r>
        <w:rPr/>
      </w:r>
    </w:p>
    <w:p>
      <w:pPr>
        <w:pStyle w:val="BodyText"/>
        <w:rPr/>
      </w:pPr>
      <w:r>
        <w:rPr/>
      </w:r>
    </w:p>
    <w:tbl>
      <w:tblPr>
        <w:tblW w:w="5000" w:type="pct"/>
        <w:jc w:val="left"/>
        <w:tblInd w:w="-5" w:type="dxa"/>
        <w:tblLayout w:type="fixed"/>
        <w:tblCellMar>
          <w:top w:w="55" w:type="dxa"/>
          <w:left w:w="55" w:type="dxa"/>
          <w:bottom w:w="55" w:type="dxa"/>
          <w:right w:w="55" w:type="dxa"/>
        </w:tblCellMar>
      </w:tblPr>
      <w:tblGrid>
        <w:gridCol w:w="4873"/>
        <w:gridCol w:w="4764"/>
      </w:tblGrid>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7">
                  <wp:simplePos x="0" y="0"/>
                  <wp:positionH relativeFrom="column">
                    <wp:posOffset>45085</wp:posOffset>
                  </wp:positionH>
                  <wp:positionV relativeFrom="paragraph">
                    <wp:posOffset>438150</wp:posOffset>
                  </wp:positionV>
                  <wp:extent cx="2919730" cy="2150110"/>
                  <wp:effectExtent l="0" t="0" r="0" b="0"/>
                  <wp:wrapSquare wrapText="largest"/>
                  <wp:docPr id="6" name="Copia Immagine5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ia Immagine5 1" descr=""/>
                          <pic:cNvPicPr>
                            <a:picLocks noChangeAspect="1" noChangeArrowheads="1"/>
                          </pic:cNvPicPr>
                        </pic:nvPicPr>
                        <pic:blipFill>
                          <a:blip r:embed="rId7"/>
                          <a:stretch>
                            <a:fillRect/>
                          </a:stretch>
                        </pic:blipFill>
                        <pic:spPr bwMode="auto">
                          <a:xfrm>
                            <a:off x="0" y="0"/>
                            <a:ext cx="2919730" cy="2150110"/>
                          </a:xfrm>
                          <a:prstGeom prst="rect">
                            <a:avLst/>
                          </a:prstGeom>
                        </pic:spPr>
                      </pic:pic>
                    </a:graphicData>
                  </a:graphic>
                </wp:anchor>
              </w:drawing>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UN ATTIMO DI FELICITÀ</w:t>
            </w:r>
          </w:p>
          <w:p>
            <w:pPr>
              <w:pStyle w:val="Contenutotabella"/>
              <w:ind w:hanging="0" w:left="0" w:right="0"/>
              <w:jc w:val="both"/>
              <w:rPr>
                <w:rFonts w:ascii="Times New Roman" w:hAnsi="Times New Roman"/>
              </w:rPr>
            </w:pPr>
            <w:r>
              <w:rPr>
                <w:rFonts w:ascii="Times New Roman" w:hAnsi="Times New Roman"/>
              </w:rPr>
              <w:t xml:space="preserve">È un'opera che mette al centro il dislivello di sentimenti tra due persone, di cui una follemente travolta dai sentimenti e un'altra che se pur cercando attentamente, non prova lo stesso moto emotivo </w:t>
            </w:r>
            <w:r>
              <w:rPr>
                <w:rFonts w:ascii="Times New Roman" w:hAnsi="Times New Roman"/>
                <w:i/>
                <w:iCs/>
              </w:rPr>
              <w:t>“Penso, che tu vorresti dir forse un giorno ti amerò. Ma guardi dentro te e l'amore no, non c'è. Non sai più cosa dir e in silenzio te ne vai”</w:t>
            </w:r>
            <w:r>
              <w:rPr>
                <w:rFonts w:ascii="Times New Roman" w:hAnsi="Times New Roman"/>
              </w:rPr>
              <w:t xml:space="preserve">, che si sviluppa attraverso un linguaggio narrativo che cammina costantemente in parallelo con i sentimenti profondi, illuminando lo stato d'animo del soggetto </w:t>
            </w:r>
            <w:r>
              <w:rPr>
                <w:rFonts w:ascii="Times New Roman" w:hAnsi="Times New Roman"/>
                <w:i/>
                <w:iCs/>
              </w:rPr>
              <w:t>“Ma guardo dentro me, confusione ormai c'è e guardo gli occhi tuoi, sento il freddo tra di noi”</w:t>
            </w:r>
            <w:r>
              <w:rPr>
                <w:rFonts w:ascii="Times New Roman" w:hAnsi="Times New Roman"/>
              </w:rPr>
              <w:t>. Si percepisce dalla cura del soggetto e dal modo in cui viene descritto, l'intento espressivo e comunicativo da parte dell'autore.</w:t>
            </w:r>
          </w:p>
        </w:tc>
      </w:tr>
    </w:tbl>
    <w:p>
      <w:pPr>
        <w:pStyle w:val="BodyText"/>
        <w:rPr/>
      </w:pPr>
      <w:r>
        <w:rPr/>
      </w:r>
    </w:p>
    <w:tbl>
      <w:tblPr>
        <w:tblW w:w="5000" w:type="pct"/>
        <w:jc w:val="left"/>
        <w:tblInd w:w="-5" w:type="dxa"/>
        <w:tblLayout w:type="fixed"/>
        <w:tblCellMar>
          <w:top w:w="55" w:type="dxa"/>
          <w:left w:w="55" w:type="dxa"/>
          <w:bottom w:w="55" w:type="dxa"/>
          <w:right w:w="55" w:type="dxa"/>
        </w:tblCellMar>
      </w:tblPr>
      <w:tblGrid>
        <w:gridCol w:w="4873"/>
        <w:gridCol w:w="4764"/>
      </w:tblGrid>
      <w:tr>
        <w:trPr/>
        <w:tc>
          <w:tcPr>
            <w:tcW w:w="4873" w:type="dxa"/>
            <w:tcBorders>
              <w:top w:val="single" w:sz="4" w:space="0" w:color="000000"/>
              <w:left w:val="single" w:sz="4" w:space="0" w:color="000000"/>
              <w:bottom w:val="single" w:sz="4" w:space="0" w:color="000000"/>
            </w:tcBorders>
          </w:tcPr>
          <w:p>
            <w:pPr>
              <w:pStyle w:val="Contenutotabella"/>
              <w:rPr/>
            </w:pPr>
            <w:r>
              <w:rPr/>
              <w:drawing>
                <wp:anchor behindDoc="0" distT="0" distB="0" distL="0" distR="0" simplePos="0" locked="0" layoutInCell="0" allowOverlap="1" relativeHeight="5">
                  <wp:simplePos x="0" y="0"/>
                  <wp:positionH relativeFrom="column">
                    <wp:posOffset>33655</wp:posOffset>
                  </wp:positionH>
                  <wp:positionV relativeFrom="paragraph">
                    <wp:posOffset>377190</wp:posOffset>
                  </wp:positionV>
                  <wp:extent cx="2957195" cy="2198370"/>
                  <wp:effectExtent l="0" t="0" r="0" b="0"/>
                  <wp:wrapSquare wrapText="largest"/>
                  <wp:docPr id="7" name="Copia Immagine6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Immagine6 1" descr=""/>
                          <pic:cNvPicPr>
                            <a:picLocks noChangeAspect="1" noChangeArrowheads="1"/>
                          </pic:cNvPicPr>
                        </pic:nvPicPr>
                        <pic:blipFill>
                          <a:blip r:embed="rId8"/>
                          <a:stretch>
                            <a:fillRect/>
                          </a:stretch>
                        </pic:blipFill>
                        <pic:spPr bwMode="auto">
                          <a:xfrm>
                            <a:off x="0" y="0"/>
                            <a:ext cx="2957195" cy="2198370"/>
                          </a:xfrm>
                          <a:prstGeom prst="rect">
                            <a:avLst/>
                          </a:prstGeom>
                        </pic:spPr>
                      </pic:pic>
                    </a:graphicData>
                  </a:graphic>
                </wp:anchor>
              </w:drawing>
            </w:r>
          </w:p>
        </w:tc>
        <w:tc>
          <w:tcPr>
            <w:tcW w:w="4764" w:type="dxa"/>
            <w:tcBorders>
              <w:top w:val="single" w:sz="4" w:space="0" w:color="000000"/>
              <w:left w:val="single" w:sz="4" w:space="0" w:color="000000"/>
              <w:bottom w:val="single" w:sz="4" w:space="0" w:color="000000"/>
              <w:right w:val="single" w:sz="4" w:space="0" w:color="000000"/>
            </w:tcBorders>
          </w:tcPr>
          <w:p>
            <w:pPr>
              <w:pStyle w:val="Contenutotabella"/>
              <w:ind w:hanging="0" w:left="0" w:right="0"/>
              <w:rPr>
                <w:rFonts w:ascii="Times New Roman" w:hAnsi="Times New Roman"/>
              </w:rPr>
            </w:pPr>
            <w:r>
              <w:rPr>
                <w:rFonts w:ascii="Times New Roman" w:hAnsi="Times New Roman"/>
              </w:rPr>
            </w:r>
          </w:p>
          <w:p>
            <w:pPr>
              <w:pStyle w:val="Contenutotabella"/>
              <w:ind w:hanging="0" w:left="0" w:right="0"/>
              <w:jc w:val="center"/>
              <w:rPr>
                <w:rFonts w:ascii="Times New Roman" w:hAnsi="Times New Roman"/>
              </w:rPr>
            </w:pPr>
            <w:r>
              <w:rPr>
                <w:rFonts w:ascii="Times New Roman" w:hAnsi="Times New Roman"/>
              </w:rPr>
              <w:t>UN PO' D'AMORE</w:t>
            </w:r>
          </w:p>
          <w:p>
            <w:pPr>
              <w:pStyle w:val="Contenutotabella"/>
              <w:ind w:hanging="0" w:left="0" w:right="0"/>
              <w:jc w:val="both"/>
              <w:rPr>
                <w:rFonts w:ascii="Times New Roman" w:hAnsi="Times New Roman"/>
              </w:rPr>
            </w:pPr>
            <w:r>
              <w:rPr>
                <w:rFonts w:ascii="Times New Roman" w:hAnsi="Times New Roman"/>
              </w:rPr>
              <w:t xml:space="preserve">È un'opera che illumina il sentimento, nella sua innata bellezza e potenza e nella sua fragilità, non eternità, non durevolezza </w:t>
            </w:r>
            <w:r>
              <w:rPr>
                <w:rFonts w:ascii="Times New Roman" w:hAnsi="Times New Roman"/>
                <w:i/>
                <w:iCs/>
              </w:rPr>
              <w:t>“Sì, domani solo resterai, ma la vita tua continuerà. Come un vagabondo tu cercherai un po' d'amore”</w:t>
            </w:r>
            <w:r>
              <w:rPr>
                <w:rFonts w:ascii="Times New Roman" w:hAnsi="Times New Roman"/>
              </w:rPr>
              <w:t xml:space="preserve">, che si sviluppa attraverso un linguaggio narrativo, descrittivo delle sensazioni, impreziosito da poche immagini misurate, che aprono alla fantasia, senza mai allontanarsi dal focus centrale del testo </w:t>
            </w:r>
            <w:r>
              <w:rPr>
                <w:rFonts w:ascii="Times New Roman" w:hAnsi="Times New Roman"/>
                <w:i/>
                <w:iCs/>
              </w:rPr>
              <w:t>“Un giorno tu vedrai il pianto asciugherai. Se hai perduto lei che importa, dopo l'inverno sai la primavera avrai”</w:t>
            </w:r>
            <w:r>
              <w:rPr>
                <w:rFonts w:ascii="Times New Roman" w:hAnsi="Times New Roman"/>
              </w:rPr>
              <w:t>. Interessante la relazione visiva della ricerca d'amore, innata nell'essere umano, paragonata con cura all'atteggiamento di un vagabondo.</w:t>
            </w:r>
          </w:p>
          <w:p>
            <w:pPr>
              <w:pStyle w:val="Contenutotabella"/>
              <w:ind w:hanging="0" w:left="0" w:right="0"/>
              <w:jc w:val="center"/>
              <w:rPr>
                <w:rFonts w:ascii="Times New Roman" w:hAnsi="Times New Roman"/>
              </w:rPr>
            </w:pPr>
            <w:r>
              <w:rPr>
                <w:rFonts w:ascii="Times New Roman" w:hAnsi="Times New Roman"/>
              </w:rPr>
            </w:r>
          </w:p>
        </w:tc>
      </w:tr>
    </w:tbl>
    <w:p>
      <w:pPr>
        <w:pStyle w:val="Contenutotabella"/>
        <w:rPr/>
      </w:pPr>
      <w:r>
        <w:rPr/>
      </w:r>
    </w:p>
    <w:p>
      <w:pPr>
        <w:pStyle w:val="Contenutotabella"/>
        <w:rPr>
          <w:rFonts w:ascii="Arial" w:hAnsi="Arial"/>
        </w:rPr>
      </w:pPr>
      <w:r>
        <w:rPr>
          <w:rFonts w:ascii="Arial" w:hAnsi="Arial"/>
        </w:rPr>
        <w:t xml:space="preserve">Fig. 2 – </w:t>
      </w:r>
      <w:r>
        <w:rPr>
          <w:rFonts w:ascii="Arial" w:hAnsi="Arial"/>
          <w:i/>
          <w:iCs/>
        </w:rPr>
        <w:t>“Turbolenze d’Amore – The Classical Songs”</w:t>
      </w:r>
      <w:r>
        <w:rPr>
          <w:rFonts w:ascii="Arial" w:hAnsi="Arial"/>
        </w:rPr>
        <w:t>: Covers delle canzoni pubblicate su YouTube e Recensione Artistica formulata dalla Commissione Artistica Autori per la Valutazione dei Testi di Canzoni selezionati e ammessi alla Semifinale Nazionale della 15ª Edizione  del TOUR MUSIC FEST – The European Music Contest.</w:t>
      </w:r>
    </w:p>
    <w:p>
      <w:pPr>
        <w:pStyle w:val="Normal"/>
        <w:bidi w:val="0"/>
        <w:jc w:val="both"/>
        <w:rPr>
          <w:rFonts w:ascii="Arial" w:hAnsi="Arial"/>
        </w:rPr>
      </w:pPr>
      <w:r>
        <w:rPr>
          <w:rFonts w:ascii="Arial" w:hAnsi="Arial"/>
        </w:rPr>
      </w:r>
    </w:p>
    <w:p>
      <w:pPr>
        <w:pStyle w:val="Normal"/>
        <w:bidi w:val="0"/>
        <w:jc w:val="both"/>
        <w:rPr>
          <w:rFonts w:ascii="Times New Roman" w:hAnsi="Times New Roman"/>
        </w:rPr>
      </w:pPr>
      <w:r>
        <w:rPr>
          <w:rFonts w:ascii="Times New Roman" w:hAnsi="Times New Roman"/>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bidi w:val="0"/>
        <w:jc w:val="both"/>
        <w:rPr>
          <w:rFonts w:ascii="Arial" w:hAnsi="Arial"/>
        </w:rPr>
      </w:pPr>
      <w:r>
        <w:rPr>
          <w:rFonts w:ascii="Arial" w:hAnsi="Arial"/>
        </w:rPr>
        <w:t xml:space="preserve">Fig. 3 – </w:t>
      </w:r>
      <w:r>
        <w:rPr>
          <w:rFonts w:ascii="Arial" w:hAnsi="Arial"/>
          <w:i/>
          <w:iCs/>
        </w:rPr>
        <w:t>“Romance”</w:t>
      </w:r>
      <w:r>
        <w:rPr>
          <w:rFonts w:ascii="Arial" w:hAnsi="Arial"/>
        </w:rPr>
        <w:t xml:space="preserve"> di Lillo Vorzitelli: Cover del brano strumentale pubblicato su YouTube e Spartito con accordi.</w:t>
      </w:r>
    </w:p>
    <w:p>
      <w:pPr>
        <w:pStyle w:val="Normal"/>
        <w:rPr>
          <w:rFonts w:ascii="Arial" w:hAnsi="Arial"/>
        </w:rPr>
      </w:pPr>
      <w:r>
        <w:rPr>
          <w:rFonts w:ascii="Arial" w:hAnsi="Arial"/>
        </w:rPr>
        <w:drawing>
          <wp:anchor behindDoc="0" distT="0" distB="0" distL="0" distR="0" simplePos="0" locked="0" layoutInCell="0" allowOverlap="1" relativeHeight="10">
            <wp:simplePos x="0" y="0"/>
            <wp:positionH relativeFrom="column">
              <wp:posOffset>126365</wp:posOffset>
            </wp:positionH>
            <wp:positionV relativeFrom="paragraph">
              <wp:posOffset>168910</wp:posOffset>
            </wp:positionV>
            <wp:extent cx="5953760" cy="2505710"/>
            <wp:effectExtent l="0" t="0" r="0" b="0"/>
            <wp:wrapSquare wrapText="bothSides"/>
            <wp:docPr id="8" name="Copia Immagine2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ia Immagine2 3" descr=""/>
                    <pic:cNvPicPr>
                      <a:picLocks noChangeAspect="1" noChangeArrowheads="1"/>
                    </pic:cNvPicPr>
                  </pic:nvPicPr>
                  <pic:blipFill>
                    <a:blip r:embed="rId9"/>
                    <a:stretch>
                      <a:fillRect/>
                    </a:stretch>
                  </pic:blipFill>
                  <pic:spPr bwMode="auto">
                    <a:xfrm>
                      <a:off x="0" y="0"/>
                      <a:ext cx="5953760" cy="25057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11">
            <wp:simplePos x="0" y="0"/>
            <wp:positionH relativeFrom="column">
              <wp:posOffset>0</wp:posOffset>
            </wp:positionH>
            <wp:positionV relativeFrom="paragraph">
              <wp:posOffset>187960</wp:posOffset>
            </wp:positionV>
            <wp:extent cx="6120130" cy="6810375"/>
            <wp:effectExtent l="0" t="0" r="0" b="0"/>
            <wp:wrapSquare wrapText="largest"/>
            <wp:docPr id="9" name="Copia Immagine4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ia Immagine4 3" descr=""/>
                    <pic:cNvPicPr>
                      <a:picLocks noChangeAspect="1" noChangeArrowheads="1"/>
                    </pic:cNvPicPr>
                  </pic:nvPicPr>
                  <pic:blipFill>
                    <a:blip r:embed="rId10"/>
                    <a:stretch>
                      <a:fillRect/>
                    </a:stretch>
                  </pic:blipFill>
                  <pic:spPr bwMode="auto">
                    <a:xfrm>
                      <a:off x="0" y="0"/>
                      <a:ext cx="6120130" cy="6810375"/>
                    </a:xfrm>
                    <a:prstGeom prst="rect">
                      <a:avLst/>
                    </a:prstGeom>
                  </pic:spPr>
                </pic:pic>
              </a:graphicData>
            </a:graphic>
          </wp:anchor>
        </w:drawing>
      </w:r>
    </w:p>
    <w:p>
      <w:pPr>
        <w:pStyle w:val="Normal"/>
        <w:rPr/>
      </w:pPr>
      <w:r>
        <w:rPr/>
      </w:r>
    </w:p>
    <w:p>
      <w:pPr>
        <w:pStyle w:val="Normal"/>
        <w:bidi w:val="0"/>
        <w:jc w:val="both"/>
        <w:rPr>
          <w:rFonts w:ascii="Arial" w:hAnsi="Arial"/>
        </w:rPr>
      </w:pPr>
      <w:r>
        <w:rPr>
          <w:rFonts w:ascii="Arial" w:hAnsi="Arial"/>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120130" cy="8650605"/>
            <wp:effectExtent l="0" t="0" r="0" b="0"/>
            <wp:wrapSquare wrapText="largest"/>
            <wp:docPr id="10" name="Copia Immagine5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pia Immagine5 2" descr=""/>
                    <pic:cNvPicPr>
                      <a:picLocks noChangeAspect="1" noChangeArrowheads="1"/>
                    </pic:cNvPicPr>
                  </pic:nvPicPr>
                  <pic:blipFill>
                    <a:blip r:embed="rId11"/>
                    <a:stretch>
                      <a:fillRect/>
                    </a:stretch>
                  </pic:blipFill>
                  <pic:spPr bwMode="auto">
                    <a:xfrm>
                      <a:off x="0" y="0"/>
                      <a:ext cx="6120130" cy="8650605"/>
                    </a:xfrm>
                    <a:prstGeom prst="rect">
                      <a:avLst/>
                    </a:prstGeom>
                  </pic:spPr>
                </pic:pic>
              </a:graphicData>
            </a:graphic>
          </wp:anchor>
        </w:drawing>
      </w:r>
    </w:p>
    <w:p>
      <w:pPr>
        <w:pStyle w:val="Normal"/>
        <w:bidi w:val="0"/>
        <w:jc w:val="both"/>
        <w:rPr>
          <w:rFonts w:ascii="Arial" w:hAnsi="Arial"/>
        </w:rPr>
      </w:pPr>
      <w:r>
        <w:rPr>
          <w:rFonts w:ascii="Arial" w:hAnsi="Arial"/>
        </w:rPr>
        <w:t xml:space="preserve">Fig. 4 – </w:t>
      </w:r>
      <w:r>
        <w:rPr>
          <w:rFonts w:ascii="Arial" w:hAnsi="Arial"/>
          <w:i/>
          <w:iCs/>
        </w:rPr>
        <w:t>“Turbolenze d’amore”</w:t>
      </w:r>
      <w:r>
        <w:rPr>
          <w:rFonts w:ascii="Arial" w:hAnsi="Arial"/>
        </w:rPr>
        <w:t xml:space="preserve"> di Lillo Vorzitelli: Cover del brano strumentale pubblicato su YouTube e Spartito con accordi.</w:t>
      </w:r>
    </w:p>
    <w:p>
      <w:pPr>
        <w:pStyle w:val="Normal"/>
        <w:rPr/>
      </w:pPr>
      <w:r>
        <w:rPr/>
        <w:drawing>
          <wp:anchor behindDoc="0" distT="0" distB="0" distL="0" distR="0" simplePos="0" locked="0" layoutInCell="0" allowOverlap="1" relativeHeight="13">
            <wp:simplePos x="0" y="0"/>
            <wp:positionH relativeFrom="column">
              <wp:posOffset>212090</wp:posOffset>
            </wp:positionH>
            <wp:positionV relativeFrom="paragraph">
              <wp:posOffset>154305</wp:posOffset>
            </wp:positionV>
            <wp:extent cx="5868035" cy="2597150"/>
            <wp:effectExtent l="0" t="0" r="0" b="0"/>
            <wp:wrapSquare wrapText="largest"/>
            <wp:docPr id="11" name="Copia Immagine3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Immagine3 2" descr=""/>
                    <pic:cNvPicPr>
                      <a:picLocks noChangeAspect="1" noChangeArrowheads="1"/>
                    </pic:cNvPicPr>
                  </pic:nvPicPr>
                  <pic:blipFill>
                    <a:blip r:embed="rId12"/>
                    <a:stretch>
                      <a:fillRect/>
                    </a:stretch>
                  </pic:blipFill>
                  <pic:spPr bwMode="auto">
                    <a:xfrm>
                      <a:off x="0" y="0"/>
                      <a:ext cx="5868035" cy="259715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0" allowOverlap="1" relativeHeight="14">
            <wp:simplePos x="0" y="0"/>
            <wp:positionH relativeFrom="column">
              <wp:align>center</wp:align>
            </wp:positionH>
            <wp:positionV relativeFrom="paragraph">
              <wp:posOffset>142875</wp:posOffset>
            </wp:positionV>
            <wp:extent cx="6120130" cy="6478905"/>
            <wp:effectExtent l="0" t="0" r="0" b="0"/>
            <wp:wrapSquare wrapText="largest"/>
            <wp:docPr id="1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2" descr=""/>
                    <pic:cNvPicPr>
                      <a:picLocks noChangeAspect="1" noChangeArrowheads="1"/>
                    </pic:cNvPicPr>
                  </pic:nvPicPr>
                  <pic:blipFill>
                    <a:blip r:embed="rId13"/>
                    <a:stretch>
                      <a:fillRect/>
                    </a:stretch>
                  </pic:blipFill>
                  <pic:spPr bwMode="auto">
                    <a:xfrm>
                      <a:off x="0" y="0"/>
                      <a:ext cx="6120130" cy="6478905"/>
                    </a:xfrm>
                    <a:prstGeom prst="rect">
                      <a:avLst/>
                    </a:prstGeom>
                  </pic:spPr>
                </pic:pic>
              </a:graphicData>
            </a:graphic>
          </wp:anchor>
        </w:drawing>
      </w:r>
    </w:p>
    <w:p>
      <w:pPr>
        <w:pStyle w:val="Normal"/>
        <w:rPr/>
      </w:pPr>
      <w: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6120130" cy="8650605"/>
            <wp:effectExtent l="0" t="0" r="0" b="0"/>
            <wp:wrapSquare wrapText="largest"/>
            <wp:docPr id="1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3" descr=""/>
                    <pic:cNvPicPr>
                      <a:picLocks noChangeAspect="1" noChangeArrowheads="1"/>
                    </pic:cNvPicPr>
                  </pic:nvPicPr>
                  <pic:blipFill>
                    <a:blip r:embed="rId14"/>
                    <a:stretch>
                      <a:fillRect/>
                    </a:stretch>
                  </pic:blipFill>
                  <pic:spPr bwMode="auto">
                    <a:xfrm>
                      <a:off x="0" y="0"/>
                      <a:ext cx="6120130" cy="8650605"/>
                    </a:xfrm>
                    <a:prstGeom prst="rect">
                      <a:avLst/>
                    </a:prstGeom>
                  </pic:spPr>
                </pic:pic>
              </a:graphicData>
            </a:graphic>
          </wp:anchor>
        </w:drawing>
      </w:r>
    </w:p>
    <w:p>
      <w:pPr>
        <w:pStyle w:val="Normal"/>
        <w:rPr/>
      </w:pPr>
      <w:r>
        <w:rPr/>
      </w:r>
    </w:p>
    <w:p>
      <w:pPr>
        <w:pStyle w:val="Normal"/>
        <w:rPr/>
      </w:pPr>
      <w:r>
        <w:rPr/>
      </w:r>
    </w:p>
    <w:p>
      <w:pPr>
        <w:pStyle w:val="Normal"/>
        <w:rPr/>
      </w:pPr>
      <w: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6120130" cy="8650605"/>
            <wp:effectExtent l="0" t="0" r="0" b="0"/>
            <wp:wrapSquare wrapText="largest"/>
            <wp:docPr id="14" name="Immagin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4" descr=""/>
                    <pic:cNvPicPr>
                      <a:picLocks noChangeAspect="1" noChangeArrowheads="1"/>
                    </pic:cNvPicPr>
                  </pic:nvPicPr>
                  <pic:blipFill>
                    <a:blip r:embed="rId15"/>
                    <a:stretch>
                      <a:fillRect/>
                    </a:stretch>
                  </pic:blipFill>
                  <pic:spPr bwMode="auto">
                    <a:xfrm>
                      <a:off x="0" y="0"/>
                      <a:ext cx="6120130" cy="8650605"/>
                    </a:xfrm>
                    <a:prstGeom prst="rect">
                      <a:avLst/>
                    </a:prstGeom>
                  </pic:spPr>
                </pic:pic>
              </a:graphicData>
            </a:graphic>
          </wp:anchor>
        </w:drawing>
      </w:r>
    </w:p>
    <w:p>
      <w:pPr>
        <w:pStyle w:val="Normal"/>
        <w:rPr/>
      </w:pPr>
      <w:r>
        <w:rPr/>
      </w:r>
    </w:p>
    <w:p>
      <w:pPr>
        <w:pStyle w:val="Normal"/>
        <w:rPr/>
      </w:pPr>
      <w:r>
        <w:rPr/>
      </w:r>
    </w:p>
    <w:p>
      <w:pPr>
        <w:pStyle w:val="Normal"/>
        <w:rPr/>
      </w:pPr>
      <w:r>
        <w:rPr/>
        <w:drawing>
          <wp:anchor behindDoc="0" distT="0" distB="0" distL="0" distR="0" simplePos="0" locked="0" layoutInCell="0" allowOverlap="1" relativeHeight="6">
            <wp:simplePos x="0" y="0"/>
            <wp:positionH relativeFrom="column">
              <wp:posOffset>269875</wp:posOffset>
            </wp:positionH>
            <wp:positionV relativeFrom="paragraph">
              <wp:posOffset>115570</wp:posOffset>
            </wp:positionV>
            <wp:extent cx="5640070" cy="3354070"/>
            <wp:effectExtent l="0" t="0" r="0" b="0"/>
            <wp:wrapSquare wrapText="largest"/>
            <wp:docPr id="15" name="Copia Immagine2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pia Immagine2 2" descr=""/>
                    <pic:cNvPicPr>
                      <a:picLocks noChangeAspect="1" noChangeArrowheads="1"/>
                    </pic:cNvPicPr>
                  </pic:nvPicPr>
                  <pic:blipFill>
                    <a:blip r:embed="rId16"/>
                    <a:stretch>
                      <a:fillRect/>
                    </a:stretch>
                  </pic:blipFill>
                  <pic:spPr bwMode="auto">
                    <a:xfrm>
                      <a:off x="0" y="0"/>
                      <a:ext cx="5640070" cy="335407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bidi w:val="0"/>
        <w:jc w:val="both"/>
        <w:rPr>
          <w:rFonts w:ascii="Arial" w:hAnsi="Arial"/>
        </w:rPr>
      </w:pPr>
      <w:r>
        <w:rPr>
          <w:rFonts w:ascii="Arial" w:hAnsi="Arial"/>
        </w:rPr>
        <w:t xml:space="preserve">Fig. 5 – </w:t>
      </w:r>
      <w:r>
        <w:rPr>
          <w:rFonts w:ascii="Arial" w:hAnsi="Arial"/>
          <w:i/>
          <w:iCs/>
        </w:rPr>
        <w:t>“Turbolenze d’Amore - The Classical Songs”</w:t>
      </w:r>
      <w:r>
        <w:rPr>
          <w:rFonts w:ascii="Arial" w:hAnsi="Arial"/>
        </w:rPr>
        <w:t xml:space="preserve"> di Lillo Vorzitelli </w:t>
      </w:r>
      <w:r>
        <w:rPr>
          <w:rFonts w:ascii="Arial" w:hAnsi="Arial"/>
          <w:i/>
          <w:iCs/>
        </w:rPr>
        <w:t>(Complete Collection Instrumental)</w:t>
      </w:r>
      <w:r>
        <w:rPr>
          <w:rFonts w:ascii="Arial" w:hAnsi="Arial"/>
        </w:rPr>
        <w:t>: Cover dell’Album completo di brani strumentali pubblicato su YouTube.</w:t>
      </w:r>
    </w:p>
    <w:p>
      <w:pPr>
        <w:pStyle w:val="Normal"/>
        <w:rPr>
          <w:rFonts w:ascii="Arial" w:hAnsi="Arial"/>
        </w:rPr>
      </w:pPr>
      <w:r>
        <w:rPr>
          <w:rFonts w:ascii="Arial" w:hAnsi="Arial"/>
        </w:rPr>
      </w:r>
    </w:p>
    <w:p>
      <w:pPr>
        <w:pStyle w:val="Normal"/>
        <w:rPr>
          <w:rFonts w:ascii="Arial" w:hAnsi="Arial"/>
        </w:rPr>
      </w:pPr>
      <w:r>
        <w:rPr>
          <w:rFonts w:ascii="Arial" w:hAnsi="Arial"/>
        </w:rPr>
      </w:r>
    </w:p>
    <w:p>
      <w:pPr>
        <w:pStyle w:val="Normal"/>
        <w:bidi w:val="0"/>
        <w:jc w:val="both"/>
        <w:rPr>
          <w:rFonts w:ascii="Arial" w:hAnsi="Arial"/>
          <w:sz w:val="24"/>
          <w:szCs w:val="24"/>
        </w:rPr>
      </w:pPr>
      <w:r>
        <w:rPr>
          <w:rFonts w:ascii="Arial" w:hAnsi="Arial"/>
          <w:sz w:val="24"/>
          <w:szCs w:val="24"/>
        </w:rPr>
      </w:r>
    </w:p>
    <w:p>
      <w:pPr>
        <w:pStyle w:val="Normal"/>
        <w:bidi w:val="0"/>
        <w:jc w:val="both"/>
        <w:rPr>
          <w:rFonts w:ascii="Arial" w:hAnsi="Arial"/>
        </w:rPr>
      </w:pPr>
      <w:r>
        <w:rPr>
          <w:rFonts w:ascii="Arial" w:hAnsi="Arial"/>
        </w:rPr>
      </w:r>
    </w:p>
    <w:p>
      <w:pPr>
        <w:pStyle w:val="Normal"/>
        <w:rPr>
          <w:rFonts w:ascii="Times New Roman" w:hAnsi="Times New Roman"/>
        </w:rPr>
      </w:pPr>
      <w:r>
        <w:rPr>
          <w:rFonts w:ascii="Times New Roman" w:hAnsi="Times New Roman"/>
        </w:rPr>
      </w:r>
    </w:p>
    <w:sectPr>
      <w:footerReference w:type="even" r:id="rId17"/>
      <w:footerReference w:type="default" r:id="rId18"/>
      <w:footerReference w:type="first" r:id="rId19"/>
      <w:type w:val="nextPage"/>
      <w:pgSz w:w="11906" w:h="16838"/>
      <w:pgMar w:left="1134" w:right="1134" w:gutter="0" w:header="0" w:top="850" w:footer="850" w:bottom="1409"/>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8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it-IT"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NSimSun" w:cs="Lucida Sans"/>
      <w:color w:val="auto"/>
      <w:kern w:val="2"/>
      <w:sz w:val="24"/>
      <w:szCs w:val="24"/>
      <w:lang w:val="it-IT" w:eastAsia="zh-CN" w:bidi="hi-IN"/>
    </w:rPr>
  </w:style>
  <w:style w:type="paragraph" w:styleId="Heading2">
    <w:name w:val="Heading 2"/>
    <w:basedOn w:val="Titolo"/>
    <w:next w:val="BodyText"/>
    <w:qFormat/>
    <w:pPr>
      <w:numPr>
        <w:ilvl w:val="1"/>
        <w:numId w:val="1"/>
      </w:numPr>
      <w:spacing w:before="200" w:after="120"/>
      <w:outlineLvl w:val="1"/>
    </w:pPr>
    <w:rPr>
      <w:b/>
      <w:bCs/>
      <w:sz w:val="32"/>
      <w:szCs w:val="32"/>
    </w:rPr>
  </w:style>
  <w:style w:type="character" w:styleId="Hyperlink">
    <w:name w:val="Hyperlink"/>
    <w:rPr>
      <w:color w:val="000080"/>
      <w:u w:val="single"/>
    </w:rPr>
  </w:style>
  <w:style w:type="character" w:styleId="Strong">
    <w:name w:val="Strong"/>
    <w:qFormat/>
    <w:rPr>
      <w:b/>
      <w:bCs/>
    </w:rPr>
  </w:style>
  <w:style w:type="character" w:styleId="Emphasis">
    <w:name w:val="Emphasis"/>
    <w:qFormat/>
    <w:rPr>
      <w:i/>
      <w:iCs/>
    </w:rPr>
  </w:style>
  <w:style w:type="character" w:styleId="Punti">
    <w:name w:val="Punti"/>
    <w:qFormat/>
    <w:rPr>
      <w:rFonts w:ascii="OpenSymbol" w:hAnsi="OpenSymbol" w:eastAsia="OpenSymbol" w:cs="OpenSymbol"/>
    </w:rPr>
  </w:style>
  <w:style w:type="paragraph" w:styleId="Titolo">
    <w:name w:val="Tito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Intestazioneepidipagina">
    <w:name w:val="Intestazione e piè di pagina"/>
    <w:basedOn w:val="Normal"/>
    <w:qFormat/>
    <w:pPr>
      <w:suppressLineNumbers/>
      <w:tabs>
        <w:tab w:val="clear" w:pos="709"/>
        <w:tab w:val="center" w:pos="4819" w:leader="none"/>
        <w:tab w:val="right" w:pos="9638" w:leader="none"/>
      </w:tabs>
    </w:pPr>
    <w:rPr/>
  </w:style>
  <w:style w:type="paragraph" w:styleId="Header">
    <w:name w:val="Header"/>
    <w:basedOn w:val="Intestazioneepidipagina"/>
    <w:pPr>
      <w:suppressLineNumbers/>
    </w:pPr>
    <w:rPr/>
  </w:style>
  <w:style w:type="paragraph" w:styleId="Footer">
    <w:name w:val="Footer"/>
    <w:basedOn w:val="Intestazioneepidipagina"/>
    <w:pPr>
      <w:suppressLineNumbers/>
    </w:pPr>
    <w:rPr/>
  </w:style>
  <w:style w:type="paragraph" w:styleId="Contenutotabella">
    <w:name w:val="Contenuto tabella"/>
    <w:basedOn w:val="Normal"/>
    <w:qFormat/>
    <w:pPr>
      <w:widowControl w:val="false"/>
      <w:suppressLineNumbers/>
    </w:pPr>
    <w:rPr/>
  </w:style>
  <w:style w:type="paragraph" w:styleId="Titolotabella">
    <w:name w:val="Titolo tabella"/>
    <w:basedOn w:val="Contenutotabel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2943</TotalTime>
  <Application>LibreOffice/24.2.1.2$Windows_X86_64 LibreOffice_project/db4def46b0453cc22e2d0305797cf981b68ef5ac</Application>
  <AppVersion>15.0000</AppVersion>
  <Pages>10</Pages>
  <Words>878</Words>
  <Characters>4756</Characters>
  <CharactersWithSpaces>5629</CharactersWithSpaces>
  <Paragraphs>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2022-12-03T18:53:03Z</dcterms:created>
  <dc:creator/>
  <dc:description/>
  <dc:language>it-IT</dc:language>
  <cp:lastModifiedBy/>
  <cp:lastPrinted>2023-06-16T00:00:04Z</cp:lastPrinted>
  <dcterms:modified xsi:type="dcterms:W3CDTF">2024-03-07T12:44:14Z</dcterms:modified>
  <cp:revision>339</cp:revision>
  <dc:subject/>
  <dc:title/>
</cp:coreProperties>
</file>

<file path=docProps/custom.xml><?xml version="1.0" encoding="utf-8"?>
<Properties xmlns="http://schemas.openxmlformats.org/officeDocument/2006/custom-properties" xmlns:vt="http://schemas.openxmlformats.org/officeDocument/2006/docPropsVTypes"/>
</file>